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 ДЕПУТАТОВ ГОРОДСКОГО ОКРУГА ПОДОЛЬСК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2014 г. N 42/2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НАЛОГА НА ИМУЩЕСТВО ФИЗИЧЕСКИХ ЛИЦ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 "ГОРОДСКОЙ ОКРУГ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ПОДОЛЬСК МОСКОВСКОЙ ОБЛАСТИ"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от 18.10.2014</w:t>
      </w:r>
      <w:proofErr w:type="gramEnd"/>
      <w:r>
        <w:rPr>
          <w:rFonts w:ascii="Calibri" w:hAnsi="Calibri" w:cs="Calibri"/>
        </w:rPr>
        <w:t xml:space="preserve"> N 126/2014-ОЗ "О единой дате начала применения на территории Московской области порядка определения налоговой базы по налогу на имущество физических лиц исходя из кадастровой стоимости объектов налогообложения" Совет депутатов городского округа Подольск решил: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на территории муниципального образования "Городской округ Подольск Московской области" налог на имущество физических лиц и ввести его в действие с 1 января 2015 года.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 на имущество физических лиц является местным налогом и уплачивается собственниками имущества на основании Налогового </w:t>
      </w:r>
      <w:hyperlink r:id="rId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с учетом особенностей, предусмотренных настоящим решением.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Налоговые ставки устанавливаются в следующих размерах от кадастровой стоимости: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Объектов налогообложения, кадастровая стоимость каждого из которых не превышает 300 млн. рублей: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Жилые помещения - 0,1 процента.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Жилые дома - 0,3 процента.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Объекты незавершенного строительства в случае, если проектируемым назначением таких объектов является жилой дом, - 0,3 процента.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Единые недвижимые комплексы, в состав которых входит хотя бы одно жилое помещение (жилой дом), - 0,3 процента.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2.1.5. Гаражи и </w:t>
      </w:r>
      <w:proofErr w:type="spellStart"/>
      <w:r>
        <w:rPr>
          <w:rFonts w:ascii="Calibri" w:hAnsi="Calibri" w:cs="Calibri"/>
        </w:rPr>
        <w:t>машино</w:t>
      </w:r>
      <w:proofErr w:type="spellEnd"/>
      <w:r>
        <w:rPr>
          <w:rFonts w:ascii="Calibri" w:hAnsi="Calibri" w:cs="Calibri"/>
        </w:rPr>
        <w:t>-места - 0,1 процента.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2.1.6.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- 0,3 процента.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Объектов налогообложения, включенных в перечень, определяемый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7 статьи 378.2</w:t>
        </w:r>
      </w:hyperlink>
      <w:r>
        <w:rPr>
          <w:rFonts w:ascii="Calibri" w:hAnsi="Calibri" w:cs="Calibri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1" w:history="1">
        <w:r>
          <w:rPr>
            <w:rFonts w:ascii="Calibri" w:hAnsi="Calibri" w:cs="Calibri"/>
            <w:color w:val="0000FF"/>
          </w:rPr>
          <w:t>абзацем вторым пункта 10 статьи 378.2</w:t>
        </w:r>
      </w:hyperlink>
      <w:r>
        <w:rPr>
          <w:rFonts w:ascii="Calibri" w:hAnsi="Calibri" w:cs="Calibri"/>
        </w:rPr>
        <w:t xml:space="preserve"> Налогового кодекса Российской Федерации, - в 2015 году - 1,5 процента; в 2016 году - 2 процента.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Объектов налогообложения, кадастровая стоимость каждого из которых превышает 300 млн. рублей, - 2 процента.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Прочих объектов налогообложения - 0,5 процента.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Налог, начисленный на имущество физических лиц, находящееся на территории муниципального образования "Городской округ Подольск Московской области", зачисляется в бюджет городского округа Подольск.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Исчисление налога производится налоговыми органами в соответствии с Налоговым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Налог подлежит уплате налогоплательщиками в срок не позднее 1 октября года, </w:t>
      </w:r>
      <w:r>
        <w:rPr>
          <w:rFonts w:ascii="Calibri" w:hAnsi="Calibri" w:cs="Calibri"/>
        </w:rPr>
        <w:lastRenderedPageBreak/>
        <w:t>следующего за истекшим налоговым периодом.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городского округа Подольск Московской области от 26.12.2013 N 35/3 "Об установлении налога на имущество физических лиц на территории муниципального образования "Городской округ Подольск Московской области" признать утратившим силу с 1 января 2015 года, за исключением </w:t>
      </w:r>
      <w:hyperlink r:id="rId14" w:history="1">
        <w:r>
          <w:rPr>
            <w:rFonts w:ascii="Calibri" w:hAnsi="Calibri" w:cs="Calibri"/>
            <w:color w:val="0000FF"/>
          </w:rPr>
          <w:t>пункта 8</w:t>
        </w:r>
      </w:hyperlink>
      <w:r>
        <w:rPr>
          <w:rFonts w:ascii="Calibri" w:hAnsi="Calibri" w:cs="Calibri"/>
        </w:rPr>
        <w:t xml:space="preserve"> данного решения.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Направить настоящее решение главе городского округа для подписания и обнародования.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решения возложить на постоянную депутатскую комиссию по бюджету, финансам, муниципальной собственности, земельным отношениям и развитию предпринимательства (Максимович П.И.).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депутатов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Подольск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Д.Н. Машков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городского округа</w:t>
      </w:r>
    </w:p>
    <w:p w:rsidR="003452DF" w:rsidRDefault="00345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 Пестов</w:t>
      </w:r>
    </w:p>
    <w:p w:rsidR="00564B8C" w:rsidRDefault="00564B8C">
      <w:bookmarkStart w:id="0" w:name="_GoBack"/>
      <w:bookmarkEnd w:id="0"/>
    </w:p>
    <w:sectPr w:rsidR="00564B8C" w:rsidSect="008A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DF"/>
    <w:rsid w:val="000042BA"/>
    <w:rsid w:val="00012AA9"/>
    <w:rsid w:val="00021B3E"/>
    <w:rsid w:val="000350F9"/>
    <w:rsid w:val="00041000"/>
    <w:rsid w:val="0004199D"/>
    <w:rsid w:val="0004485A"/>
    <w:rsid w:val="00045DB6"/>
    <w:rsid w:val="000463ED"/>
    <w:rsid w:val="00050B8D"/>
    <w:rsid w:val="00056315"/>
    <w:rsid w:val="0006333B"/>
    <w:rsid w:val="000650B4"/>
    <w:rsid w:val="000771BD"/>
    <w:rsid w:val="000773A3"/>
    <w:rsid w:val="00082D87"/>
    <w:rsid w:val="000833C5"/>
    <w:rsid w:val="000B05D6"/>
    <w:rsid w:val="000B676E"/>
    <w:rsid w:val="000B6B8E"/>
    <w:rsid w:val="000C5FFA"/>
    <w:rsid w:val="000D708F"/>
    <w:rsid w:val="000E302C"/>
    <w:rsid w:val="000E347C"/>
    <w:rsid w:val="000E425F"/>
    <w:rsid w:val="000F1F0D"/>
    <w:rsid w:val="000F2C35"/>
    <w:rsid w:val="001032EC"/>
    <w:rsid w:val="00104B8A"/>
    <w:rsid w:val="00110514"/>
    <w:rsid w:val="00111FBB"/>
    <w:rsid w:val="00114588"/>
    <w:rsid w:val="0012139A"/>
    <w:rsid w:val="00123267"/>
    <w:rsid w:val="001236C9"/>
    <w:rsid w:val="0012693F"/>
    <w:rsid w:val="00132395"/>
    <w:rsid w:val="00136911"/>
    <w:rsid w:val="00140CD6"/>
    <w:rsid w:val="00142C73"/>
    <w:rsid w:val="001512D7"/>
    <w:rsid w:val="00151F6D"/>
    <w:rsid w:val="0015287C"/>
    <w:rsid w:val="001549AD"/>
    <w:rsid w:val="0015601E"/>
    <w:rsid w:val="0016575F"/>
    <w:rsid w:val="00165A8B"/>
    <w:rsid w:val="001723E5"/>
    <w:rsid w:val="00174CA8"/>
    <w:rsid w:val="001752C9"/>
    <w:rsid w:val="00177FDE"/>
    <w:rsid w:val="00181709"/>
    <w:rsid w:val="00186C3E"/>
    <w:rsid w:val="00191C85"/>
    <w:rsid w:val="00194C65"/>
    <w:rsid w:val="001966FE"/>
    <w:rsid w:val="0019689F"/>
    <w:rsid w:val="001A5255"/>
    <w:rsid w:val="001B1EFC"/>
    <w:rsid w:val="001B3C19"/>
    <w:rsid w:val="001C48FA"/>
    <w:rsid w:val="001D02E9"/>
    <w:rsid w:val="001D21FF"/>
    <w:rsid w:val="001D42C2"/>
    <w:rsid w:val="001D4ED6"/>
    <w:rsid w:val="002003BE"/>
    <w:rsid w:val="00207998"/>
    <w:rsid w:val="00211E7B"/>
    <w:rsid w:val="002148B9"/>
    <w:rsid w:val="0021532A"/>
    <w:rsid w:val="00224864"/>
    <w:rsid w:val="00225218"/>
    <w:rsid w:val="00226430"/>
    <w:rsid w:val="00237CC7"/>
    <w:rsid w:val="002434C2"/>
    <w:rsid w:val="002515CC"/>
    <w:rsid w:val="00251C00"/>
    <w:rsid w:val="002533F1"/>
    <w:rsid w:val="00253875"/>
    <w:rsid w:val="00256054"/>
    <w:rsid w:val="00257498"/>
    <w:rsid w:val="00263E38"/>
    <w:rsid w:val="00267906"/>
    <w:rsid w:val="00274AA5"/>
    <w:rsid w:val="002834BA"/>
    <w:rsid w:val="00284D02"/>
    <w:rsid w:val="00290EC1"/>
    <w:rsid w:val="00292D79"/>
    <w:rsid w:val="002935B4"/>
    <w:rsid w:val="002A0802"/>
    <w:rsid w:val="002B6F43"/>
    <w:rsid w:val="002C2C84"/>
    <w:rsid w:val="002C45B2"/>
    <w:rsid w:val="002D0FF1"/>
    <w:rsid w:val="002D1B44"/>
    <w:rsid w:val="002D40C8"/>
    <w:rsid w:val="002E1E9C"/>
    <w:rsid w:val="002E2637"/>
    <w:rsid w:val="003009B1"/>
    <w:rsid w:val="003031E5"/>
    <w:rsid w:val="00304C35"/>
    <w:rsid w:val="00305D55"/>
    <w:rsid w:val="003126BC"/>
    <w:rsid w:val="0032049E"/>
    <w:rsid w:val="003452DF"/>
    <w:rsid w:val="003557B0"/>
    <w:rsid w:val="0036169D"/>
    <w:rsid w:val="0036571C"/>
    <w:rsid w:val="00365D8B"/>
    <w:rsid w:val="003707CD"/>
    <w:rsid w:val="00375528"/>
    <w:rsid w:val="00381EC2"/>
    <w:rsid w:val="00384EDE"/>
    <w:rsid w:val="00385CDF"/>
    <w:rsid w:val="003877C9"/>
    <w:rsid w:val="00390041"/>
    <w:rsid w:val="0039643A"/>
    <w:rsid w:val="003B5911"/>
    <w:rsid w:val="003C3106"/>
    <w:rsid w:val="003C3B1C"/>
    <w:rsid w:val="003C475E"/>
    <w:rsid w:val="003D4C51"/>
    <w:rsid w:val="003E6F65"/>
    <w:rsid w:val="003F2766"/>
    <w:rsid w:val="003F7D2C"/>
    <w:rsid w:val="0040021D"/>
    <w:rsid w:val="00405123"/>
    <w:rsid w:val="004142A4"/>
    <w:rsid w:val="00416EA2"/>
    <w:rsid w:val="0043067B"/>
    <w:rsid w:val="004351F1"/>
    <w:rsid w:val="0043559E"/>
    <w:rsid w:val="00436494"/>
    <w:rsid w:val="004420D7"/>
    <w:rsid w:val="004435C9"/>
    <w:rsid w:val="004436FD"/>
    <w:rsid w:val="00447FA2"/>
    <w:rsid w:val="004505D7"/>
    <w:rsid w:val="0045232C"/>
    <w:rsid w:val="0045276C"/>
    <w:rsid w:val="00457788"/>
    <w:rsid w:val="0046092D"/>
    <w:rsid w:val="00465B6A"/>
    <w:rsid w:val="0048156D"/>
    <w:rsid w:val="00483DAC"/>
    <w:rsid w:val="00484FBA"/>
    <w:rsid w:val="00486AEE"/>
    <w:rsid w:val="0049196B"/>
    <w:rsid w:val="0049427D"/>
    <w:rsid w:val="004A0D85"/>
    <w:rsid w:val="004A2BD2"/>
    <w:rsid w:val="004A4B77"/>
    <w:rsid w:val="004B1717"/>
    <w:rsid w:val="004B3D18"/>
    <w:rsid w:val="004C18B1"/>
    <w:rsid w:val="004C3E3C"/>
    <w:rsid w:val="004C5B38"/>
    <w:rsid w:val="004C634E"/>
    <w:rsid w:val="004D0287"/>
    <w:rsid w:val="004D09B9"/>
    <w:rsid w:val="004D4BDA"/>
    <w:rsid w:val="005026D9"/>
    <w:rsid w:val="00513741"/>
    <w:rsid w:val="0052077B"/>
    <w:rsid w:val="0052556E"/>
    <w:rsid w:val="005270D9"/>
    <w:rsid w:val="005301C1"/>
    <w:rsid w:val="0053139B"/>
    <w:rsid w:val="00535854"/>
    <w:rsid w:val="00535AF1"/>
    <w:rsid w:val="00556FEE"/>
    <w:rsid w:val="00560E5F"/>
    <w:rsid w:val="00561DA7"/>
    <w:rsid w:val="00564B8C"/>
    <w:rsid w:val="00565608"/>
    <w:rsid w:val="00566871"/>
    <w:rsid w:val="005677BA"/>
    <w:rsid w:val="005879DB"/>
    <w:rsid w:val="00591DA5"/>
    <w:rsid w:val="00592234"/>
    <w:rsid w:val="005A6A3E"/>
    <w:rsid w:val="005A6F52"/>
    <w:rsid w:val="005B21CA"/>
    <w:rsid w:val="005B32B0"/>
    <w:rsid w:val="005B7C1B"/>
    <w:rsid w:val="005C20B5"/>
    <w:rsid w:val="005C387F"/>
    <w:rsid w:val="005D138B"/>
    <w:rsid w:val="005E0414"/>
    <w:rsid w:val="005E10CC"/>
    <w:rsid w:val="005E1D87"/>
    <w:rsid w:val="005E3199"/>
    <w:rsid w:val="005E5CF4"/>
    <w:rsid w:val="005F41EF"/>
    <w:rsid w:val="006042CD"/>
    <w:rsid w:val="006150BB"/>
    <w:rsid w:val="00616425"/>
    <w:rsid w:val="006231C9"/>
    <w:rsid w:val="00625F06"/>
    <w:rsid w:val="00647C99"/>
    <w:rsid w:val="0065046D"/>
    <w:rsid w:val="00651B99"/>
    <w:rsid w:val="006520EC"/>
    <w:rsid w:val="00652DBD"/>
    <w:rsid w:val="006560BE"/>
    <w:rsid w:val="00660382"/>
    <w:rsid w:val="006612DC"/>
    <w:rsid w:val="006624C8"/>
    <w:rsid w:val="00665CC1"/>
    <w:rsid w:val="00666C32"/>
    <w:rsid w:val="006710C2"/>
    <w:rsid w:val="0067277B"/>
    <w:rsid w:val="006836D3"/>
    <w:rsid w:val="006871A3"/>
    <w:rsid w:val="0068751E"/>
    <w:rsid w:val="006A263F"/>
    <w:rsid w:val="006B1D56"/>
    <w:rsid w:val="006B2E4F"/>
    <w:rsid w:val="006B55C0"/>
    <w:rsid w:val="006C0B7A"/>
    <w:rsid w:val="006C242E"/>
    <w:rsid w:val="006C62EE"/>
    <w:rsid w:val="006D087F"/>
    <w:rsid w:val="006D3C26"/>
    <w:rsid w:val="006E261A"/>
    <w:rsid w:val="006E4774"/>
    <w:rsid w:val="006F049A"/>
    <w:rsid w:val="0070076E"/>
    <w:rsid w:val="00711C0A"/>
    <w:rsid w:val="00713D3C"/>
    <w:rsid w:val="007148BC"/>
    <w:rsid w:val="00715B9D"/>
    <w:rsid w:val="00717E25"/>
    <w:rsid w:val="007247E2"/>
    <w:rsid w:val="0072533C"/>
    <w:rsid w:val="00727581"/>
    <w:rsid w:val="00733DA9"/>
    <w:rsid w:val="0076370C"/>
    <w:rsid w:val="00774BD8"/>
    <w:rsid w:val="007752E9"/>
    <w:rsid w:val="00777955"/>
    <w:rsid w:val="007805D8"/>
    <w:rsid w:val="00780C6A"/>
    <w:rsid w:val="0078779F"/>
    <w:rsid w:val="00791AA6"/>
    <w:rsid w:val="007A1CD3"/>
    <w:rsid w:val="007B371C"/>
    <w:rsid w:val="007C19CF"/>
    <w:rsid w:val="007C42A0"/>
    <w:rsid w:val="007D484D"/>
    <w:rsid w:val="007D53AA"/>
    <w:rsid w:val="007D5BD1"/>
    <w:rsid w:val="007E5453"/>
    <w:rsid w:val="007E70D2"/>
    <w:rsid w:val="0080672B"/>
    <w:rsid w:val="0080704E"/>
    <w:rsid w:val="00807C0A"/>
    <w:rsid w:val="00810115"/>
    <w:rsid w:val="00813A1A"/>
    <w:rsid w:val="00823146"/>
    <w:rsid w:val="00831E8A"/>
    <w:rsid w:val="00854117"/>
    <w:rsid w:val="00864272"/>
    <w:rsid w:val="00867983"/>
    <w:rsid w:val="008841A7"/>
    <w:rsid w:val="008856A8"/>
    <w:rsid w:val="00897BF7"/>
    <w:rsid w:val="008A1650"/>
    <w:rsid w:val="008A1DA0"/>
    <w:rsid w:val="008A4C74"/>
    <w:rsid w:val="008A7FB6"/>
    <w:rsid w:val="008B729B"/>
    <w:rsid w:val="008C5162"/>
    <w:rsid w:val="008D65D0"/>
    <w:rsid w:val="008E31C2"/>
    <w:rsid w:val="008E441A"/>
    <w:rsid w:val="008E4C16"/>
    <w:rsid w:val="008F7D84"/>
    <w:rsid w:val="009102A9"/>
    <w:rsid w:val="00910D0B"/>
    <w:rsid w:val="00923C86"/>
    <w:rsid w:val="00925C34"/>
    <w:rsid w:val="00932E2F"/>
    <w:rsid w:val="00936A26"/>
    <w:rsid w:val="00945DEB"/>
    <w:rsid w:val="00952F68"/>
    <w:rsid w:val="00953900"/>
    <w:rsid w:val="00977ECE"/>
    <w:rsid w:val="009848CC"/>
    <w:rsid w:val="00984947"/>
    <w:rsid w:val="00986D0C"/>
    <w:rsid w:val="00990731"/>
    <w:rsid w:val="009A2F07"/>
    <w:rsid w:val="009A63B9"/>
    <w:rsid w:val="009B0856"/>
    <w:rsid w:val="009B166C"/>
    <w:rsid w:val="009B3E1F"/>
    <w:rsid w:val="009B4D75"/>
    <w:rsid w:val="009C414E"/>
    <w:rsid w:val="009C45F2"/>
    <w:rsid w:val="009D0922"/>
    <w:rsid w:val="009D50DA"/>
    <w:rsid w:val="009D531C"/>
    <w:rsid w:val="009D74DA"/>
    <w:rsid w:val="009D75EB"/>
    <w:rsid w:val="009F17D5"/>
    <w:rsid w:val="009F6423"/>
    <w:rsid w:val="009F7A4E"/>
    <w:rsid w:val="00A07B67"/>
    <w:rsid w:val="00A15194"/>
    <w:rsid w:val="00A168ED"/>
    <w:rsid w:val="00A2235E"/>
    <w:rsid w:val="00A32B32"/>
    <w:rsid w:val="00A51FD6"/>
    <w:rsid w:val="00A5280C"/>
    <w:rsid w:val="00A52CE2"/>
    <w:rsid w:val="00A55A52"/>
    <w:rsid w:val="00A64904"/>
    <w:rsid w:val="00A670A7"/>
    <w:rsid w:val="00A74597"/>
    <w:rsid w:val="00A95867"/>
    <w:rsid w:val="00A96856"/>
    <w:rsid w:val="00AA378B"/>
    <w:rsid w:val="00AB7542"/>
    <w:rsid w:val="00AC6DF0"/>
    <w:rsid w:val="00AD1642"/>
    <w:rsid w:val="00AE0E27"/>
    <w:rsid w:val="00AE3EF7"/>
    <w:rsid w:val="00AF63CF"/>
    <w:rsid w:val="00AF7AA3"/>
    <w:rsid w:val="00B001F2"/>
    <w:rsid w:val="00B01AB8"/>
    <w:rsid w:val="00B033FE"/>
    <w:rsid w:val="00B059AA"/>
    <w:rsid w:val="00B2154E"/>
    <w:rsid w:val="00B21EBC"/>
    <w:rsid w:val="00B24194"/>
    <w:rsid w:val="00B26CCA"/>
    <w:rsid w:val="00B30834"/>
    <w:rsid w:val="00B31ED2"/>
    <w:rsid w:val="00B34926"/>
    <w:rsid w:val="00B43BB2"/>
    <w:rsid w:val="00B50E1A"/>
    <w:rsid w:val="00B53029"/>
    <w:rsid w:val="00B5390C"/>
    <w:rsid w:val="00B556D0"/>
    <w:rsid w:val="00B6119D"/>
    <w:rsid w:val="00B61B6C"/>
    <w:rsid w:val="00B647D8"/>
    <w:rsid w:val="00B7104A"/>
    <w:rsid w:val="00B7314E"/>
    <w:rsid w:val="00B74AC4"/>
    <w:rsid w:val="00B83C4C"/>
    <w:rsid w:val="00BB7461"/>
    <w:rsid w:val="00BB7994"/>
    <w:rsid w:val="00BC6666"/>
    <w:rsid w:val="00BC7145"/>
    <w:rsid w:val="00BD1F37"/>
    <w:rsid w:val="00BE22DC"/>
    <w:rsid w:val="00BE5029"/>
    <w:rsid w:val="00BE66FB"/>
    <w:rsid w:val="00BE7F26"/>
    <w:rsid w:val="00C22A6B"/>
    <w:rsid w:val="00C266AB"/>
    <w:rsid w:val="00C40021"/>
    <w:rsid w:val="00C40699"/>
    <w:rsid w:val="00C55333"/>
    <w:rsid w:val="00C56A1E"/>
    <w:rsid w:val="00C57223"/>
    <w:rsid w:val="00C647B4"/>
    <w:rsid w:val="00C6731D"/>
    <w:rsid w:val="00C716CB"/>
    <w:rsid w:val="00C753D1"/>
    <w:rsid w:val="00C76433"/>
    <w:rsid w:val="00C80ADF"/>
    <w:rsid w:val="00C944D5"/>
    <w:rsid w:val="00C956EB"/>
    <w:rsid w:val="00CA5BEA"/>
    <w:rsid w:val="00CA6632"/>
    <w:rsid w:val="00CA7E85"/>
    <w:rsid w:val="00CB1571"/>
    <w:rsid w:val="00CB2ED1"/>
    <w:rsid w:val="00CC0466"/>
    <w:rsid w:val="00CC158E"/>
    <w:rsid w:val="00CC5D54"/>
    <w:rsid w:val="00CD1B84"/>
    <w:rsid w:val="00CE24A6"/>
    <w:rsid w:val="00CE4257"/>
    <w:rsid w:val="00D01EF7"/>
    <w:rsid w:val="00D120C6"/>
    <w:rsid w:val="00D157A5"/>
    <w:rsid w:val="00D15A34"/>
    <w:rsid w:val="00D23B1F"/>
    <w:rsid w:val="00D2421D"/>
    <w:rsid w:val="00D250AF"/>
    <w:rsid w:val="00D27DCD"/>
    <w:rsid w:val="00D32BCF"/>
    <w:rsid w:val="00D33847"/>
    <w:rsid w:val="00D3748C"/>
    <w:rsid w:val="00D37D0B"/>
    <w:rsid w:val="00D454CE"/>
    <w:rsid w:val="00D50481"/>
    <w:rsid w:val="00D5251F"/>
    <w:rsid w:val="00D52F2A"/>
    <w:rsid w:val="00D62062"/>
    <w:rsid w:val="00D6762F"/>
    <w:rsid w:val="00D736DB"/>
    <w:rsid w:val="00D7410C"/>
    <w:rsid w:val="00D8732A"/>
    <w:rsid w:val="00D91BCF"/>
    <w:rsid w:val="00D9643A"/>
    <w:rsid w:val="00D976A1"/>
    <w:rsid w:val="00DA1EB5"/>
    <w:rsid w:val="00DA7A8F"/>
    <w:rsid w:val="00DA7E91"/>
    <w:rsid w:val="00DB20EA"/>
    <w:rsid w:val="00DC19D3"/>
    <w:rsid w:val="00DC2714"/>
    <w:rsid w:val="00DD1FC7"/>
    <w:rsid w:val="00DD55C8"/>
    <w:rsid w:val="00DE1C50"/>
    <w:rsid w:val="00DF3FE7"/>
    <w:rsid w:val="00DF7935"/>
    <w:rsid w:val="00DF7AF1"/>
    <w:rsid w:val="00E1197A"/>
    <w:rsid w:val="00E26DBB"/>
    <w:rsid w:val="00E27C5C"/>
    <w:rsid w:val="00E3086C"/>
    <w:rsid w:val="00E41700"/>
    <w:rsid w:val="00E42B1D"/>
    <w:rsid w:val="00E447CF"/>
    <w:rsid w:val="00E46608"/>
    <w:rsid w:val="00E4790A"/>
    <w:rsid w:val="00E508DB"/>
    <w:rsid w:val="00E50D58"/>
    <w:rsid w:val="00E52E6D"/>
    <w:rsid w:val="00E54DA2"/>
    <w:rsid w:val="00E60375"/>
    <w:rsid w:val="00E71AD8"/>
    <w:rsid w:val="00E75341"/>
    <w:rsid w:val="00E77712"/>
    <w:rsid w:val="00E8325F"/>
    <w:rsid w:val="00E92646"/>
    <w:rsid w:val="00E96E14"/>
    <w:rsid w:val="00E97D6B"/>
    <w:rsid w:val="00EA0A9C"/>
    <w:rsid w:val="00EA4BD2"/>
    <w:rsid w:val="00EB4347"/>
    <w:rsid w:val="00EC14DC"/>
    <w:rsid w:val="00EC2A31"/>
    <w:rsid w:val="00EC4CC7"/>
    <w:rsid w:val="00EC648E"/>
    <w:rsid w:val="00ED7424"/>
    <w:rsid w:val="00EF074B"/>
    <w:rsid w:val="00EF78A5"/>
    <w:rsid w:val="00F01E95"/>
    <w:rsid w:val="00F026D2"/>
    <w:rsid w:val="00F147D3"/>
    <w:rsid w:val="00F24035"/>
    <w:rsid w:val="00F34C1B"/>
    <w:rsid w:val="00F40D67"/>
    <w:rsid w:val="00F5786C"/>
    <w:rsid w:val="00F61ACA"/>
    <w:rsid w:val="00F7127C"/>
    <w:rsid w:val="00F753C1"/>
    <w:rsid w:val="00F814CE"/>
    <w:rsid w:val="00F82024"/>
    <w:rsid w:val="00F830C6"/>
    <w:rsid w:val="00F92A38"/>
    <w:rsid w:val="00F94D18"/>
    <w:rsid w:val="00FA551F"/>
    <w:rsid w:val="00FB013A"/>
    <w:rsid w:val="00FB6044"/>
    <w:rsid w:val="00FC0DC8"/>
    <w:rsid w:val="00FC31E8"/>
    <w:rsid w:val="00FD5B78"/>
    <w:rsid w:val="00FD73A5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5847E4E3F97D501FD6696C7974E0F10AE033C453DDE4BECB12A2ECBH3A3K" TargetMode="External"/><Relationship Id="rId13" Type="http://schemas.openxmlformats.org/officeDocument/2006/relationships/hyperlink" Target="consultantplus://offline/ref=F345847E4E3F97D501FD6798D2974E0F10A20D3E413FDE4BECB12A2ECBH3A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45847E4E3F97D501FD6798D2974E0F10A20230413ADE4BECB12A2ECBH3A3K" TargetMode="External"/><Relationship Id="rId12" Type="http://schemas.openxmlformats.org/officeDocument/2006/relationships/hyperlink" Target="consultantplus://offline/ref=F345847E4E3F97D501FD6696C7974E0F10AE033C453DDE4BECB12A2ECBH3A3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45847E4E3F97D501FD6696C7974E0F10AD0D3D4637DE4BECB12A2ECBH3A3K" TargetMode="External"/><Relationship Id="rId11" Type="http://schemas.openxmlformats.org/officeDocument/2006/relationships/hyperlink" Target="consultantplus://offline/ref=F345847E4E3F97D501FD6696C7974E0F10AC0738433EDE4BECB12A2ECB33FD5FF9650B1FAA45HCACK" TargetMode="External"/><Relationship Id="rId5" Type="http://schemas.openxmlformats.org/officeDocument/2006/relationships/hyperlink" Target="consultantplus://offline/ref=F345847E4E3F97D501FD6696C7974E0F10AD023B473DDE4BECB12A2ECB33FD5FF9650B17AD43C9ADHAAA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45847E4E3F97D501FD6696C7974E0F10AC0738433EDE4BECB12A2ECB33FD5FF9650B1FAF42HCA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45847E4E3F97D501FD6696C7974E0F10AD023B473DDE4BECB12A2ECB33FD5FF9650B17AD43C9ADHAAAK" TargetMode="External"/><Relationship Id="rId14" Type="http://schemas.openxmlformats.org/officeDocument/2006/relationships/hyperlink" Target="consultantplus://offline/ref=F345847E4E3F97D501FD6798D2974E0F13AB043C4039DE4BECB12A2ECB33FD5FF9650B17AD43C8AFHA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</cp:revision>
  <dcterms:created xsi:type="dcterms:W3CDTF">2015-03-04T10:00:00Z</dcterms:created>
  <dcterms:modified xsi:type="dcterms:W3CDTF">2015-03-04T10:00:00Z</dcterms:modified>
</cp:coreProperties>
</file>