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УТВЕРЖДАЮ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Председатель Комитета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имущественных и земельных отношений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Администрации города Подольска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_____________________Н.А. Козлова</w:t>
      </w:r>
    </w:p>
    <w:p w:rsidR="00C97FE1" w:rsidRDefault="00C97FE1" w:rsidP="00766FB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FE1" w:rsidRDefault="00C97FE1" w:rsidP="00C97FE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№240715/0066975/01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Подольск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21.08.2015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</w:t>
      </w:r>
      <w:r w:rsidR="00A638A9">
        <w:rPr>
          <w:rFonts w:ascii="Times New Roman" w:hAnsi="Times New Roman"/>
          <w:color w:val="000000"/>
          <w:sz w:val="24"/>
          <w:szCs w:val="24"/>
        </w:rPr>
        <w:t xml:space="preserve"> по проведению открытого аукциона по продаже муниципального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10:00</w:t>
      </w:r>
      <w:r w:rsidR="00A638A9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 21.08.2015 года по адресу: 142100, Московская область, г. Подольск, ул. Кирова, д.4,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359А.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20"/>
      </w:tblGrid>
      <w:tr w:rsidR="00C97FE1" w:rsidTr="00C97F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Алябьева Екатерина Александровна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Лапай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Бокова Елена Николаевна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Валуйская Елена Петровна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Викентьева Елена Александровна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Ягодкина Ольга Вячеславовна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7FE1" w:rsidRDefault="005C4963" w:rsidP="00C97F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="00C97FE1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6 членов комиссии, что составило 86 % от общего количества членов комиссии. Кворум имеется, заседание правомочно.</w:t>
      </w:r>
    </w:p>
    <w:p w:rsidR="00C97FE1" w:rsidRPr="00766FBB" w:rsidRDefault="00C97FE1" w:rsidP="00766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8A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64F7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было размещено </w:t>
      </w:r>
      <w:r w:rsidR="00A638A9" w:rsidRPr="00264F7C">
        <w:rPr>
          <w:rFonts w:ascii="Times New Roman" w:hAnsi="Times New Roman"/>
          <w:sz w:val="24"/>
          <w:szCs w:val="24"/>
        </w:rPr>
        <w:t xml:space="preserve">24.07.2015 </w:t>
      </w:r>
      <w:r w:rsidR="00A638A9" w:rsidRPr="00264F7C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hyperlink r:id="rId5" w:history="1">
        <w:r w:rsidR="00A638A9" w:rsidRPr="00264F7C">
          <w:rPr>
            <w:rStyle w:val="a3"/>
            <w:color w:val="auto"/>
            <w:sz w:val="24"/>
            <w:szCs w:val="24"/>
            <w:lang w:val="en-US"/>
            <w14:textFill>
              <w14:solidFill>
                <w14:srgbClr w14:val="000000"/>
              </w14:solidFill>
            </w14:textFill>
          </w:rPr>
          <w:t>http</w:t>
        </w:r>
        <w:r w:rsidR="00A638A9" w:rsidRPr="00264F7C">
          <w:rPr>
            <w:rStyle w:val="a3"/>
            <w:color w:val="auto"/>
            <w:sz w:val="24"/>
            <w:szCs w:val="24"/>
            <w14:textFill>
              <w14:solidFill>
                <w14:srgbClr w14:val="000000"/>
              </w14:solidFill>
            </w14:textFill>
          </w:rPr>
          <w:t>://</w:t>
        </w:r>
        <w:r w:rsidR="00A638A9" w:rsidRPr="00264F7C">
          <w:rPr>
            <w:rStyle w:val="a3"/>
            <w:color w:val="auto"/>
            <w:sz w:val="24"/>
            <w:szCs w:val="24"/>
            <w:lang w:val="en-US"/>
            <w14:textFill>
              <w14:solidFill>
                <w14:srgbClr w14:val="000000"/>
              </w14:solidFill>
            </w14:textFill>
          </w:rPr>
          <w:t>www</w:t>
        </w:r>
        <w:r w:rsidR="00A638A9" w:rsidRPr="00264F7C">
          <w:rPr>
            <w:rStyle w:val="a3"/>
            <w:color w:val="auto"/>
            <w:sz w:val="24"/>
            <w:szCs w:val="24"/>
            <w14:textFill>
              <w14:solidFill>
                <w14:srgbClr w14:val="000000"/>
              </w14:solidFill>
            </w14:textFill>
          </w:rPr>
          <w:t>.</w:t>
        </w:r>
        <w:r w:rsidR="00A638A9" w:rsidRPr="00264F7C">
          <w:rPr>
            <w:rStyle w:val="a3"/>
            <w:color w:val="auto"/>
            <w:sz w:val="24"/>
            <w:szCs w:val="24"/>
            <w:lang w:val="en-US"/>
            <w14:textFill>
              <w14:solidFill>
                <w14:srgbClr w14:val="000000"/>
              </w14:solidFill>
            </w14:textFill>
          </w:rPr>
          <w:t>admpodolsk</w:t>
        </w:r>
        <w:r w:rsidR="00A638A9" w:rsidRPr="00264F7C">
          <w:rPr>
            <w:rStyle w:val="a3"/>
            <w:color w:val="auto"/>
            <w:sz w:val="24"/>
            <w:szCs w:val="24"/>
            <w14:textFill>
              <w14:solidFill>
                <w14:srgbClr w14:val="000000"/>
              </w14:solidFill>
            </w14:textFill>
          </w:rPr>
          <w:t>.</w:t>
        </w:r>
        <w:r w:rsidR="00A638A9" w:rsidRPr="00264F7C">
          <w:rPr>
            <w:rStyle w:val="a3"/>
            <w:color w:val="auto"/>
            <w:sz w:val="24"/>
            <w:szCs w:val="24"/>
            <w:lang w:val="en-US"/>
            <w14:textFill>
              <w14:solidFill>
                <w14:srgbClr w14:val="000000"/>
              </w14:solidFill>
            </w14:textFill>
          </w:rPr>
          <w:t>ru</w:t>
        </w:r>
      </w:hyperlink>
      <w:r w:rsidR="00A638A9" w:rsidRPr="00264F7C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6" w:history="1">
        <w:r w:rsidR="00A638A9" w:rsidRPr="00264F7C">
          <w:rPr>
            <w:rStyle w:val="a3"/>
            <w:color w:val="auto"/>
            <w:sz w:val="24"/>
            <w:szCs w:val="24"/>
            <w14:textFill>
              <w14:solidFill>
                <w14:srgbClr w14:val="000000"/>
              </w14:solidFill>
            </w14:textFill>
          </w:rPr>
          <w:t>http://torgi.gov.ru</w:t>
        </w:r>
      </w:hyperlink>
      <w:r w:rsidR="00A638A9" w:rsidRPr="00264F7C">
        <w:rPr>
          <w:rFonts w:ascii="Times New Roman" w:hAnsi="Times New Roman"/>
          <w:sz w:val="24"/>
          <w:szCs w:val="24"/>
        </w:rPr>
        <w:t xml:space="preserve"> и на официальном сайте Комитета имущественных и земельных отношений Администрации города Подольска   </w:t>
      </w:r>
      <w:r w:rsidR="00A638A9" w:rsidRPr="00264F7C">
        <w:rPr>
          <w:rFonts w:ascii="Times New Roman" w:hAnsi="Times New Roman"/>
          <w:sz w:val="24"/>
          <w:szCs w:val="24"/>
          <w:u w:val="single"/>
        </w:rPr>
        <w:t>www.kizo-podolsk.ru.</w:t>
      </w:r>
      <w:r w:rsidR="00A638A9" w:rsidRPr="00264F7C">
        <w:rPr>
          <w:rFonts w:ascii="Times New Roman" w:hAnsi="Times New Roman"/>
          <w:sz w:val="24"/>
          <w:szCs w:val="24"/>
        </w:rPr>
        <w:t xml:space="preserve"> 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аукциона: </w:t>
      </w:r>
      <w:r w:rsidR="00A638A9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родажа имущества находящегося</w:t>
      </w:r>
      <w:r w:rsidR="0023399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23399A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униципальной собственности, расположенного по адресу</w:t>
      </w:r>
      <w:r w:rsidR="0023399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РОССИЯ, Московская обл</w:t>
      </w:r>
      <w:r w:rsidR="0023399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Подольск г</w:t>
      </w:r>
      <w:r w:rsidR="0023399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Народный проезд, д.6, пом. 3</w:t>
      </w:r>
      <w:r w:rsidR="0023399A">
        <w:rPr>
          <w:rFonts w:ascii="Times New Roman" w:hAnsi="Times New Roman"/>
          <w:color w:val="000000"/>
          <w:sz w:val="24"/>
          <w:szCs w:val="24"/>
        </w:rPr>
        <w:t>, площадью 145,5 кв. м.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3401"/>
        <w:gridCol w:w="1700"/>
        <w:gridCol w:w="1700"/>
      </w:tblGrid>
      <w:tr w:rsidR="00C97FE1" w:rsidTr="00C97FE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97FE1" w:rsidTr="00C97FE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 w:rsidP="002339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Галкин Арсений Валентинович</w:t>
            </w:r>
          </w:p>
          <w:p w:rsidR="0023399A" w:rsidRDefault="0023399A" w:rsidP="002339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115569, г. Москва, Каширское шоссе, д.84, корп. 1, кв. 733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7FE1" w:rsidTr="00C97FE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399A" w:rsidRDefault="00C97FE1" w:rsidP="002339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Ижиниринговая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Компания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Инстроймаш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  <w:p w:rsidR="00C97FE1" w:rsidRDefault="0023399A" w:rsidP="002339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143900, </w:t>
            </w:r>
            <w:r w:rsidR="00C97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97FE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C97FE1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C97FE1">
              <w:rPr>
                <w:rFonts w:ascii="Times New Roman" w:hAnsi="Times New Roman"/>
                <w:color w:val="000000"/>
                <w:sz w:val="24"/>
                <w:szCs w:val="24"/>
              </w:rPr>
              <w:t>алашиха</w:t>
            </w:r>
            <w:proofErr w:type="spellEnd"/>
            <w:r w:rsidR="00C97FE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7FE1">
              <w:rPr>
                <w:rFonts w:ascii="Times New Roman" w:hAnsi="Times New Roman"/>
                <w:color w:val="000000"/>
                <w:sz w:val="24"/>
                <w:szCs w:val="24"/>
              </w:rPr>
              <w:t>Шоссе Энтузиастов, д. 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3399A" w:rsidRDefault="0023399A" w:rsidP="002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99A" w:rsidRDefault="00C97FE1" w:rsidP="002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Комиссия подвела итоги приема заявок по Лоту № 1 и определила участников аукциона:</w:t>
      </w:r>
    </w:p>
    <w:p w:rsidR="0023399A" w:rsidRDefault="00C97FE1" w:rsidP="002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ООО “Инжиниринговая компания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Инстроймаш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”;</w:t>
      </w:r>
    </w:p>
    <w:p w:rsidR="0023399A" w:rsidRDefault="00C97FE1" w:rsidP="002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Галкин Арсений Валентинович.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аукциона: </w:t>
      </w:r>
      <w:r w:rsidR="0023399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родажа имущества</w:t>
      </w:r>
      <w:r w:rsidR="0023399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находящегося в </w:t>
      </w:r>
      <w:r w:rsidR="0023399A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униципальной собственности, расположенного по адресу</w:t>
      </w:r>
      <w:r w:rsidR="0023399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РОССИЯ, Московская обл</w:t>
      </w:r>
      <w:r w:rsidR="0023399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Подольск г</w:t>
      </w:r>
      <w:r w:rsidR="0023399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Парковая ул</w:t>
      </w:r>
      <w:r w:rsidR="0023399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д. 57б, пом. 1</w:t>
      </w:r>
      <w:r w:rsidR="0023399A">
        <w:rPr>
          <w:rFonts w:ascii="Times New Roman" w:hAnsi="Times New Roman"/>
          <w:color w:val="000000"/>
          <w:sz w:val="24"/>
          <w:szCs w:val="24"/>
        </w:rPr>
        <w:t>, общей площадь. 73,6 кв. м.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по Лоту № 2 несостоявшимся из-за отсутствия поданных заявок.</w:t>
      </w:r>
    </w:p>
    <w:p w:rsidR="00C97FE1" w:rsidRDefault="00C97FE1" w:rsidP="00C97FE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C97FE1" w:rsidTr="00C97F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Алябьева Екатерина Александровна</w:t>
            </w: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5102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C97FE1" w:rsidTr="00C97F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Лапай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5102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C97FE1" w:rsidTr="00C97F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Бокова Елена Николаевна</w:t>
            </w: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5102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C97FE1" w:rsidTr="00C97F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Валуйская Елена Петровна</w:t>
            </w: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5102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C97FE1" w:rsidTr="00C97F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Викентьева Елена Александровна</w:t>
            </w: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5102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97FE1" w:rsidRDefault="00C97FE1" w:rsidP="00C9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C97FE1" w:rsidTr="00C97F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Ягодкина Ольга Вячеславовна</w:t>
            </w: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FE1" w:rsidTr="00C97FE1">
        <w:tc>
          <w:tcPr>
            <w:tcW w:w="5102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C97FE1" w:rsidRDefault="00C9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97FE1" w:rsidRDefault="00C97FE1" w:rsidP="00C97FE1">
      <w:bookmarkStart w:id="1" w:name="last-page"/>
      <w:bookmarkEnd w:id="1"/>
    </w:p>
    <w:p w:rsidR="00903322" w:rsidRDefault="00903322"/>
    <w:sectPr w:rsidR="00903322" w:rsidSect="00766F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23"/>
    <w:rsid w:val="0023399A"/>
    <w:rsid w:val="00264F7C"/>
    <w:rsid w:val="005C4963"/>
    <w:rsid w:val="005C5823"/>
    <w:rsid w:val="00766FBB"/>
    <w:rsid w:val="00903322"/>
    <w:rsid w:val="00A638A9"/>
    <w:rsid w:val="00C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E1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E1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www.admpod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2015-08-21T08:34:00Z</dcterms:created>
  <dcterms:modified xsi:type="dcterms:W3CDTF">2015-08-21T09:16:00Z</dcterms:modified>
</cp:coreProperties>
</file>